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C75E" w14:textId="2A74E25D" w:rsidR="00741B81" w:rsidRDefault="00C479BF">
      <w:pPr>
        <w:spacing w:after="411"/>
        <w:ind w:right="303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1CE220" wp14:editId="19488259">
            <wp:simplePos x="0" y="0"/>
            <wp:positionH relativeFrom="page">
              <wp:align>center</wp:align>
            </wp:positionH>
            <wp:positionV relativeFrom="paragraph">
              <wp:posOffset>-400050</wp:posOffset>
            </wp:positionV>
            <wp:extent cx="1266825" cy="638175"/>
            <wp:effectExtent l="0" t="0" r="9525" b="9525"/>
            <wp:wrapNone/>
            <wp:docPr id="1076" name="Picture 2" descr="MC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2" descr="MCT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14BD9" w14:textId="77777777" w:rsidR="00741B81" w:rsidRDefault="00576B0C">
      <w:pPr>
        <w:spacing w:after="0"/>
        <w:ind w:left="1962" w:hanging="10"/>
      </w:pPr>
      <w:r>
        <w:rPr>
          <w:rFonts w:ascii="Times New Roman" w:eastAsia="Times New Roman" w:hAnsi="Times New Roman" w:cs="Times New Roman"/>
        </w:rPr>
        <w:t>Muskogee County Public Transit Authority</w:t>
      </w:r>
    </w:p>
    <w:p w14:paraId="1AB7907C" w14:textId="77777777" w:rsidR="00741B81" w:rsidRDefault="00576B0C">
      <w:pPr>
        <w:spacing w:after="0"/>
        <w:ind w:left="10" w:right="288" w:hanging="10"/>
        <w:jc w:val="center"/>
      </w:pPr>
      <w:r>
        <w:rPr>
          <w:rFonts w:ascii="Times New Roman" w:eastAsia="Times New Roman" w:hAnsi="Times New Roman" w:cs="Times New Roman"/>
        </w:rPr>
        <w:t>4401 E. Hayes Street</w:t>
      </w:r>
    </w:p>
    <w:p w14:paraId="0F2EB7EC" w14:textId="77777777" w:rsidR="00741B81" w:rsidRDefault="00576B0C">
      <w:pPr>
        <w:spacing w:after="0"/>
        <w:ind w:left="10" w:right="303" w:hanging="10"/>
        <w:jc w:val="center"/>
      </w:pPr>
      <w:r>
        <w:rPr>
          <w:rFonts w:ascii="Times New Roman" w:eastAsia="Times New Roman" w:hAnsi="Times New Roman" w:cs="Times New Roman"/>
        </w:rPr>
        <w:t>Muskogee, Oklahoma 74403</w:t>
      </w:r>
    </w:p>
    <w:p w14:paraId="0E52882B" w14:textId="43F800B1" w:rsidR="00741B81" w:rsidRDefault="0057722C">
      <w:pPr>
        <w:spacing w:after="274"/>
        <w:ind w:left="10" w:right="29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</w:t>
      </w:r>
      <w:r w:rsidR="00AB663C">
        <w:rPr>
          <w:rFonts w:ascii="Times New Roman" w:eastAsia="Times New Roman" w:hAnsi="Times New Roman" w:cs="Times New Roman"/>
        </w:rPr>
        <w:t>uary</w:t>
      </w:r>
      <w:r w:rsidR="00576B0C">
        <w:rPr>
          <w:rFonts w:ascii="Times New Roman" w:eastAsia="Times New Roman" w:hAnsi="Times New Roman" w:cs="Times New Roman"/>
        </w:rPr>
        <w:t xml:space="preserve"> </w:t>
      </w:r>
      <w:r w:rsidR="009E141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 w:rsidR="00576B0C">
        <w:rPr>
          <w:rFonts w:ascii="Times New Roman" w:eastAsia="Times New Roman" w:hAnsi="Times New Roman" w:cs="Times New Roman"/>
        </w:rPr>
        <w:t>, 20</w:t>
      </w:r>
      <w:r w:rsidR="00CB2DF2">
        <w:rPr>
          <w:rFonts w:ascii="Times New Roman" w:eastAsia="Times New Roman" w:hAnsi="Times New Roman" w:cs="Times New Roman"/>
        </w:rPr>
        <w:t>2</w:t>
      </w:r>
      <w:r w:rsidR="00AB663C">
        <w:rPr>
          <w:rFonts w:ascii="Times New Roman" w:eastAsia="Times New Roman" w:hAnsi="Times New Roman" w:cs="Times New Roman"/>
        </w:rPr>
        <w:t>1</w:t>
      </w:r>
      <w:r w:rsidR="00576B0C">
        <w:rPr>
          <w:rFonts w:ascii="Times New Roman" w:eastAsia="Times New Roman" w:hAnsi="Times New Roman" w:cs="Times New Roman"/>
        </w:rPr>
        <w:t xml:space="preserve"> — </w:t>
      </w:r>
      <w:r w:rsidR="00CB2DF2">
        <w:rPr>
          <w:rFonts w:ascii="Times New Roman" w:eastAsia="Times New Roman" w:hAnsi="Times New Roman" w:cs="Times New Roman"/>
        </w:rPr>
        <w:t>4</w:t>
      </w:r>
      <w:r w:rsidR="00576B0C">
        <w:rPr>
          <w:rFonts w:ascii="Times New Roman" w:eastAsia="Times New Roman" w:hAnsi="Times New Roman" w:cs="Times New Roman"/>
        </w:rPr>
        <w:t>:00 p.m.</w:t>
      </w:r>
    </w:p>
    <w:p w14:paraId="600BFDCE" w14:textId="1DCC1EC4" w:rsidR="00C479BF" w:rsidRDefault="00C479BF">
      <w:pPr>
        <w:spacing w:after="274"/>
        <w:ind w:left="10" w:right="295" w:hanging="10"/>
        <w:jc w:val="center"/>
      </w:pPr>
    </w:p>
    <w:p w14:paraId="0F3E8C47" w14:textId="77777777" w:rsidR="00741B81" w:rsidRDefault="00576B0C">
      <w:pPr>
        <w:numPr>
          <w:ilvl w:val="0"/>
          <w:numId w:val="1"/>
        </w:numPr>
        <w:spacing w:after="232"/>
        <w:ind w:hanging="360"/>
      </w:pPr>
      <w:r>
        <w:rPr>
          <w:rFonts w:ascii="Times New Roman" w:eastAsia="Times New Roman" w:hAnsi="Times New Roman" w:cs="Times New Roman"/>
        </w:rPr>
        <w:t>Call Meeting to Order</w:t>
      </w:r>
    </w:p>
    <w:p w14:paraId="6D982B2D" w14:textId="27FC4A4D" w:rsidR="00741B81" w:rsidRPr="009749B3" w:rsidRDefault="00576B0C">
      <w:pPr>
        <w:numPr>
          <w:ilvl w:val="0"/>
          <w:numId w:val="1"/>
        </w:numPr>
        <w:spacing w:after="284"/>
        <w:ind w:hanging="360"/>
      </w:pPr>
      <w:r>
        <w:rPr>
          <w:rFonts w:ascii="Times New Roman" w:eastAsia="Times New Roman" w:hAnsi="Times New Roman" w:cs="Times New Roman"/>
        </w:rPr>
        <w:t>Roll Call</w:t>
      </w:r>
    </w:p>
    <w:p w14:paraId="14BB3B40" w14:textId="0B641755" w:rsidR="009749B3" w:rsidRPr="009749B3" w:rsidRDefault="009749B3">
      <w:pPr>
        <w:numPr>
          <w:ilvl w:val="0"/>
          <w:numId w:val="1"/>
        </w:numPr>
        <w:spacing w:after="284"/>
        <w:ind w:hanging="360"/>
      </w:pPr>
      <w:r>
        <w:rPr>
          <w:rFonts w:ascii="Times New Roman" w:eastAsia="Times New Roman" w:hAnsi="Times New Roman" w:cs="Times New Roman"/>
        </w:rPr>
        <w:t xml:space="preserve">Review meeting minutes from </w:t>
      </w:r>
      <w:r w:rsidR="00BE5F15">
        <w:rPr>
          <w:rFonts w:ascii="Times New Roman" w:eastAsia="Times New Roman" w:hAnsi="Times New Roman" w:cs="Times New Roman"/>
        </w:rPr>
        <w:t>January</w:t>
      </w:r>
      <w:r w:rsidR="00AB663C">
        <w:rPr>
          <w:rFonts w:ascii="Times New Roman" w:eastAsia="Times New Roman" w:hAnsi="Times New Roman" w:cs="Times New Roman"/>
        </w:rPr>
        <w:t xml:space="preserve"> 1</w:t>
      </w:r>
      <w:r w:rsidR="00BE5F15">
        <w:rPr>
          <w:rFonts w:ascii="Times New Roman" w:eastAsia="Times New Roman" w:hAnsi="Times New Roman" w:cs="Times New Roman"/>
        </w:rPr>
        <w:t>9</w:t>
      </w:r>
      <w:r w:rsidR="00AB663C">
        <w:rPr>
          <w:rFonts w:ascii="Times New Roman" w:eastAsia="Times New Roman" w:hAnsi="Times New Roman" w:cs="Times New Roman"/>
        </w:rPr>
        <w:t>, 202</w:t>
      </w:r>
      <w:r w:rsidR="00BE5F1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take action</w:t>
      </w:r>
      <w:proofErr w:type="gramEnd"/>
      <w:r>
        <w:rPr>
          <w:rFonts w:ascii="Times New Roman" w:eastAsia="Times New Roman" w:hAnsi="Times New Roman" w:cs="Times New Roman"/>
        </w:rPr>
        <w:t xml:space="preserve"> as necessary.</w:t>
      </w:r>
    </w:p>
    <w:p w14:paraId="3FF20C8F" w14:textId="70732380" w:rsidR="009749B3" w:rsidRPr="0020585C" w:rsidRDefault="009749B3">
      <w:pPr>
        <w:numPr>
          <w:ilvl w:val="0"/>
          <w:numId w:val="1"/>
        </w:numPr>
        <w:spacing w:after="284"/>
        <w:ind w:hanging="360"/>
      </w:pPr>
      <w:r>
        <w:rPr>
          <w:rFonts w:ascii="Times New Roman" w:eastAsia="Times New Roman" w:hAnsi="Times New Roman" w:cs="Times New Roman"/>
        </w:rPr>
        <w:t>Presentation of Financial Statements</w:t>
      </w:r>
      <w:r w:rsidR="00221785">
        <w:rPr>
          <w:rFonts w:ascii="Times New Roman" w:eastAsia="Times New Roman" w:hAnsi="Times New Roman" w:cs="Times New Roman"/>
        </w:rPr>
        <w:t xml:space="preserve"> for </w:t>
      </w:r>
      <w:r w:rsidR="00BE5F15"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</w:rPr>
        <w:t>.</w:t>
      </w:r>
    </w:p>
    <w:p w14:paraId="0C25DF43" w14:textId="445ED092" w:rsidR="0020585C" w:rsidRPr="009749B3" w:rsidRDefault="0020585C" w:rsidP="0020585C">
      <w:pPr>
        <w:spacing w:after="284"/>
        <w:ind w:left="374"/>
      </w:pPr>
      <w:r>
        <w:rPr>
          <w:noProof/>
        </w:rPr>
        <w:drawing>
          <wp:inline distT="0" distB="0" distL="0" distR="0" wp14:anchorId="04743920" wp14:editId="79C02A0F">
            <wp:extent cx="2705100" cy="1695450"/>
            <wp:effectExtent l="0" t="0" r="0" b="0"/>
            <wp:docPr id="1" name="Picture 1" descr="A red logo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ogo with black 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2A82" w14:textId="318DA60B" w:rsidR="009749B3" w:rsidRPr="00A6582E" w:rsidRDefault="009749B3">
      <w:pPr>
        <w:numPr>
          <w:ilvl w:val="0"/>
          <w:numId w:val="1"/>
        </w:numPr>
        <w:spacing w:after="284"/>
        <w:ind w:hanging="360"/>
      </w:pPr>
      <w:r>
        <w:rPr>
          <w:rFonts w:ascii="Times New Roman" w:eastAsia="Times New Roman" w:hAnsi="Times New Roman" w:cs="Times New Roman"/>
        </w:rPr>
        <w:t>Presentation of Directors Report.</w:t>
      </w:r>
    </w:p>
    <w:p w14:paraId="1771BE87" w14:textId="168BC7A3" w:rsidR="009B4392" w:rsidRPr="00A6582E" w:rsidRDefault="00073CAA" w:rsidP="009B4392">
      <w:pPr>
        <w:numPr>
          <w:ilvl w:val="0"/>
          <w:numId w:val="1"/>
        </w:numPr>
        <w:spacing w:after="284"/>
        <w:ind w:hanging="360"/>
      </w:pPr>
      <w:r>
        <w:rPr>
          <w:rFonts w:ascii="Times New Roman" w:hAnsi="Times New Roman" w:cs="Times New Roman"/>
        </w:rPr>
        <w:t xml:space="preserve">Presentation </w:t>
      </w:r>
      <w:r w:rsidR="00AB663C">
        <w:rPr>
          <w:rFonts w:ascii="Times New Roman" w:hAnsi="Times New Roman" w:cs="Times New Roman"/>
        </w:rPr>
        <w:t xml:space="preserve">by Clint Morgan for possible change in AVL tracking provider from Verizon </w:t>
      </w:r>
      <w:proofErr w:type="spellStart"/>
      <w:r w:rsidR="00AB663C">
        <w:rPr>
          <w:rFonts w:ascii="Times New Roman" w:hAnsi="Times New Roman" w:cs="Times New Roman"/>
        </w:rPr>
        <w:t>Networkfleet</w:t>
      </w:r>
      <w:proofErr w:type="spellEnd"/>
      <w:r w:rsidR="00AB663C">
        <w:rPr>
          <w:rFonts w:ascii="Times New Roman" w:hAnsi="Times New Roman" w:cs="Times New Roman"/>
        </w:rPr>
        <w:t xml:space="preserve"> to US Cellular</w:t>
      </w:r>
      <w:r w:rsidR="00B374D3">
        <w:rPr>
          <w:rFonts w:ascii="Times New Roman" w:hAnsi="Times New Roman" w:cs="Times New Roman"/>
        </w:rPr>
        <w:t xml:space="preserve">, </w:t>
      </w:r>
      <w:proofErr w:type="gramStart"/>
      <w:r w:rsidR="00B374D3">
        <w:rPr>
          <w:rFonts w:ascii="Times New Roman" w:hAnsi="Times New Roman" w:cs="Times New Roman"/>
        </w:rPr>
        <w:t>take action</w:t>
      </w:r>
      <w:proofErr w:type="gramEnd"/>
      <w:r w:rsidR="00B374D3">
        <w:rPr>
          <w:rFonts w:ascii="Times New Roman" w:hAnsi="Times New Roman" w:cs="Times New Roman"/>
        </w:rPr>
        <w:t xml:space="preserve"> as necessary.</w:t>
      </w:r>
    </w:p>
    <w:p w14:paraId="543E1FE5" w14:textId="77777777" w:rsidR="00741B81" w:rsidRDefault="00576B0C">
      <w:pPr>
        <w:numPr>
          <w:ilvl w:val="0"/>
          <w:numId w:val="1"/>
        </w:numPr>
        <w:spacing w:after="261"/>
        <w:ind w:hanging="360"/>
      </w:pPr>
      <w:r>
        <w:rPr>
          <w:rFonts w:ascii="Times New Roman" w:eastAsia="Times New Roman" w:hAnsi="Times New Roman" w:cs="Times New Roman"/>
        </w:rPr>
        <w:t>Announcements:</w:t>
      </w:r>
    </w:p>
    <w:p w14:paraId="6E5A6423" w14:textId="0DAAE72B" w:rsidR="00741B81" w:rsidRDefault="00576B0C">
      <w:pPr>
        <w:numPr>
          <w:ilvl w:val="0"/>
          <w:numId w:val="1"/>
        </w:numPr>
        <w:spacing w:after="261"/>
        <w:ind w:hanging="360"/>
      </w:pPr>
      <w:r>
        <w:rPr>
          <w:rFonts w:ascii="Times New Roman" w:eastAsia="Times New Roman" w:hAnsi="Times New Roman" w:cs="Times New Roman"/>
        </w:rPr>
        <w:t>New Business</w:t>
      </w:r>
      <w:r w:rsidR="0020585C">
        <w:rPr>
          <w:rFonts w:ascii="Times New Roman" w:eastAsia="Times New Roman" w:hAnsi="Times New Roman" w:cs="Times New Roman"/>
        </w:rPr>
        <w:tab/>
      </w:r>
    </w:p>
    <w:p w14:paraId="1CC08BA7" w14:textId="77777777" w:rsidR="00741B81" w:rsidRDefault="00576B0C">
      <w:pPr>
        <w:numPr>
          <w:ilvl w:val="0"/>
          <w:numId w:val="1"/>
        </w:numPr>
        <w:spacing w:after="261"/>
        <w:ind w:hanging="360"/>
      </w:pPr>
      <w:r>
        <w:rPr>
          <w:rFonts w:ascii="Times New Roman" w:eastAsia="Times New Roman" w:hAnsi="Times New Roman" w:cs="Times New Roman"/>
        </w:rPr>
        <w:t>Adjournment</w:t>
      </w:r>
    </w:p>
    <w:sectPr w:rsidR="00741B81">
      <w:pgSz w:w="12240" w:h="15840"/>
      <w:pgMar w:top="1440" w:right="1866" w:bottom="1440" w:left="2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20A9B"/>
    <w:multiLevelType w:val="hybridMultilevel"/>
    <w:tmpl w:val="1B0857EC"/>
    <w:lvl w:ilvl="0" w:tplc="7F58C18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6B67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820E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A723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C111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6933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A674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EA4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837D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81"/>
    <w:rsid w:val="00033907"/>
    <w:rsid w:val="00073CAA"/>
    <w:rsid w:val="000906DC"/>
    <w:rsid w:val="0009227C"/>
    <w:rsid w:val="001A6D21"/>
    <w:rsid w:val="0020585C"/>
    <w:rsid w:val="00221785"/>
    <w:rsid w:val="00255915"/>
    <w:rsid w:val="002B217A"/>
    <w:rsid w:val="0036581E"/>
    <w:rsid w:val="00576B0C"/>
    <w:rsid w:val="0057722C"/>
    <w:rsid w:val="005B0D3E"/>
    <w:rsid w:val="00627022"/>
    <w:rsid w:val="00741B81"/>
    <w:rsid w:val="007738E5"/>
    <w:rsid w:val="007D07D9"/>
    <w:rsid w:val="007F1FD1"/>
    <w:rsid w:val="007F39E8"/>
    <w:rsid w:val="007F4B6A"/>
    <w:rsid w:val="0081553E"/>
    <w:rsid w:val="00823598"/>
    <w:rsid w:val="00922D79"/>
    <w:rsid w:val="00947192"/>
    <w:rsid w:val="009749B3"/>
    <w:rsid w:val="009A6904"/>
    <w:rsid w:val="009B4392"/>
    <w:rsid w:val="009E1413"/>
    <w:rsid w:val="00A6582E"/>
    <w:rsid w:val="00A712F8"/>
    <w:rsid w:val="00AB663C"/>
    <w:rsid w:val="00AF1D94"/>
    <w:rsid w:val="00B374D3"/>
    <w:rsid w:val="00B51AAB"/>
    <w:rsid w:val="00B63BEE"/>
    <w:rsid w:val="00BA28A5"/>
    <w:rsid w:val="00BD1086"/>
    <w:rsid w:val="00BE5F15"/>
    <w:rsid w:val="00BF0456"/>
    <w:rsid w:val="00C479BF"/>
    <w:rsid w:val="00CB2359"/>
    <w:rsid w:val="00CB2DF2"/>
    <w:rsid w:val="00CE0D68"/>
    <w:rsid w:val="00E36C27"/>
    <w:rsid w:val="00E8103E"/>
    <w:rsid w:val="00F30719"/>
    <w:rsid w:val="00F312DB"/>
    <w:rsid w:val="00F4037C"/>
    <w:rsid w:val="00F8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06BD"/>
  <w15:docId w15:val="{7F9C44FD-F80B-4E30-A5F2-739729F3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Muskogee County Transit</cp:lastModifiedBy>
  <cp:revision>2</cp:revision>
  <cp:lastPrinted>2021-02-12T16:27:00Z</cp:lastPrinted>
  <dcterms:created xsi:type="dcterms:W3CDTF">2021-03-08T16:03:00Z</dcterms:created>
  <dcterms:modified xsi:type="dcterms:W3CDTF">2021-03-08T16:03:00Z</dcterms:modified>
</cp:coreProperties>
</file>